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1E" w:rsidRPr="003F31C0" w:rsidRDefault="0045021E" w:rsidP="0045021E">
      <w:pPr>
        <w:pStyle w:val="Ttulo1"/>
        <w:rPr>
          <w:rFonts w:asciiTheme="minorHAnsi" w:hAnsiTheme="minorHAnsi"/>
          <w:sz w:val="24"/>
          <w:szCs w:val="24"/>
        </w:rPr>
      </w:pPr>
      <w:bookmarkStart w:id="0" w:name="_GoBack"/>
      <w:bookmarkEnd w:id="0"/>
      <w:r w:rsidRPr="003F31C0">
        <w:rPr>
          <w:rFonts w:asciiTheme="minorHAnsi" w:hAnsiTheme="minorHAnsi"/>
          <w:sz w:val="24"/>
          <w:szCs w:val="24"/>
        </w:rPr>
        <w:t>Sample Memorandum of Understanding</w:t>
      </w:r>
    </w:p>
    <w:p w:rsidR="0045021E" w:rsidRPr="003F31C0" w:rsidRDefault="0045021E" w:rsidP="0045021E">
      <w:pPr>
        <w:rPr>
          <w:sz w:val="24"/>
          <w:szCs w:val="24"/>
        </w:rPr>
      </w:pPr>
    </w:p>
    <w:p w:rsidR="0045021E" w:rsidRPr="003F31C0" w:rsidRDefault="0045021E" w:rsidP="0045021E">
      <w:pPr>
        <w:rPr>
          <w:sz w:val="24"/>
          <w:szCs w:val="24"/>
        </w:rPr>
      </w:pPr>
      <w:r w:rsidRPr="003F31C0">
        <w:rPr>
          <w:sz w:val="24"/>
          <w:szCs w:val="24"/>
        </w:rPr>
        <w:t xml:space="preserve">If an adult education provider (a partner) and a community development organisation (also a partner) wish to work together in providing a programme of adult learning, a memorandum of understanding will set out the parameters of each of the partners’ responsibilities in relation to this programme of adult learning. </w:t>
      </w:r>
    </w:p>
    <w:p w:rsidR="0045021E" w:rsidRPr="003F31C0" w:rsidRDefault="0045021E" w:rsidP="0045021E">
      <w:pPr>
        <w:rPr>
          <w:sz w:val="24"/>
          <w:szCs w:val="24"/>
        </w:rPr>
      </w:pPr>
      <w:r w:rsidRPr="003F31C0">
        <w:rPr>
          <w:sz w:val="24"/>
          <w:szCs w:val="24"/>
        </w:rPr>
        <w:t xml:space="preserve">Take for example: </w:t>
      </w:r>
    </w:p>
    <w:p w:rsidR="0045021E" w:rsidRPr="003F31C0" w:rsidRDefault="0045021E" w:rsidP="0045021E">
      <w:pPr>
        <w:rPr>
          <w:sz w:val="24"/>
          <w:szCs w:val="24"/>
        </w:rPr>
      </w:pPr>
      <w:proofErr w:type="spellStart"/>
      <w:r w:rsidRPr="003F31C0">
        <w:rPr>
          <w:sz w:val="24"/>
          <w:szCs w:val="24"/>
        </w:rPr>
        <w:t>Leinstrum</w:t>
      </w:r>
      <w:proofErr w:type="spellEnd"/>
      <w:r w:rsidRPr="003F31C0">
        <w:rPr>
          <w:sz w:val="24"/>
          <w:szCs w:val="24"/>
        </w:rPr>
        <w:t xml:space="preserve"> Community Development Project (</w:t>
      </w:r>
      <w:proofErr w:type="spellStart"/>
      <w:r w:rsidRPr="003F31C0">
        <w:rPr>
          <w:sz w:val="24"/>
          <w:szCs w:val="24"/>
        </w:rPr>
        <w:t>Leinstrum</w:t>
      </w:r>
      <w:proofErr w:type="spellEnd"/>
      <w:r w:rsidRPr="003F31C0">
        <w:rPr>
          <w:sz w:val="24"/>
          <w:szCs w:val="24"/>
        </w:rPr>
        <w:t xml:space="preserve"> CDP) works from a premises in </w:t>
      </w:r>
      <w:proofErr w:type="spellStart"/>
      <w:r w:rsidRPr="003F31C0">
        <w:rPr>
          <w:sz w:val="24"/>
          <w:szCs w:val="24"/>
        </w:rPr>
        <w:t>Leinstrum</w:t>
      </w:r>
      <w:proofErr w:type="spellEnd"/>
      <w:r w:rsidRPr="003F31C0">
        <w:rPr>
          <w:sz w:val="24"/>
          <w:szCs w:val="24"/>
        </w:rPr>
        <w:t xml:space="preserve"> (a fictional village in the EU). It has a room available which </w:t>
      </w:r>
      <w:r>
        <w:rPr>
          <w:sz w:val="24"/>
          <w:szCs w:val="24"/>
        </w:rPr>
        <w:t xml:space="preserve">is </w:t>
      </w:r>
      <w:r w:rsidRPr="003F31C0">
        <w:rPr>
          <w:sz w:val="24"/>
          <w:szCs w:val="24"/>
        </w:rPr>
        <w:t xml:space="preserve">suitable </w:t>
      </w:r>
      <w:r>
        <w:rPr>
          <w:sz w:val="24"/>
          <w:szCs w:val="24"/>
        </w:rPr>
        <w:t>for</w:t>
      </w:r>
      <w:r w:rsidRPr="003F31C0">
        <w:rPr>
          <w:sz w:val="24"/>
          <w:szCs w:val="24"/>
        </w:rPr>
        <w:t xml:space="preserve"> adult education classes. It also has links with the community in the area and as part of its remit as a local community development organisation it has links with the local community. </w:t>
      </w:r>
      <w:proofErr w:type="spellStart"/>
      <w:r w:rsidRPr="003F31C0">
        <w:rPr>
          <w:sz w:val="24"/>
          <w:szCs w:val="24"/>
        </w:rPr>
        <w:t>Leinstrum</w:t>
      </w:r>
      <w:proofErr w:type="spellEnd"/>
      <w:r w:rsidRPr="003F31C0">
        <w:rPr>
          <w:sz w:val="24"/>
          <w:szCs w:val="24"/>
        </w:rPr>
        <w:t xml:space="preserve"> CDP has just completed a needs analysis of the community and has found that there is a need for an educational programme which facilitates learning in Personal Development for adults. </w:t>
      </w:r>
      <w:proofErr w:type="spellStart"/>
      <w:r w:rsidRPr="003F31C0">
        <w:rPr>
          <w:sz w:val="24"/>
          <w:szCs w:val="24"/>
        </w:rPr>
        <w:t>Leinstrum</w:t>
      </w:r>
      <w:proofErr w:type="spellEnd"/>
      <w:r w:rsidRPr="003F31C0">
        <w:rPr>
          <w:sz w:val="24"/>
          <w:szCs w:val="24"/>
        </w:rPr>
        <w:t xml:space="preserve"> CDP is happy to recruit learners and to provide classrooms for this educational programme. </w:t>
      </w:r>
    </w:p>
    <w:p w:rsidR="0045021E" w:rsidRPr="003F31C0" w:rsidRDefault="0045021E" w:rsidP="0045021E">
      <w:pPr>
        <w:rPr>
          <w:sz w:val="24"/>
          <w:szCs w:val="24"/>
        </w:rPr>
      </w:pPr>
      <w:r>
        <w:rPr>
          <w:sz w:val="24"/>
          <w:szCs w:val="24"/>
        </w:rPr>
        <w:t>The Adult Education Zone</w:t>
      </w:r>
      <w:r w:rsidRPr="003F31C0">
        <w:rPr>
          <w:sz w:val="24"/>
          <w:szCs w:val="24"/>
        </w:rPr>
        <w:t xml:space="preserve"> </w:t>
      </w:r>
      <w:r>
        <w:rPr>
          <w:sz w:val="24"/>
          <w:szCs w:val="24"/>
        </w:rPr>
        <w:t>is an organisation which facilitates adult education. The Adult Education Zone employs t</w:t>
      </w:r>
      <w:r w:rsidRPr="003F31C0">
        <w:rPr>
          <w:sz w:val="24"/>
          <w:szCs w:val="24"/>
        </w:rPr>
        <w:t>rained adult education tutor</w:t>
      </w:r>
      <w:r>
        <w:rPr>
          <w:sz w:val="24"/>
          <w:szCs w:val="24"/>
        </w:rPr>
        <w:t>s</w:t>
      </w:r>
      <w:r w:rsidRPr="003F31C0">
        <w:rPr>
          <w:sz w:val="24"/>
          <w:szCs w:val="24"/>
        </w:rPr>
        <w:t xml:space="preserve"> and has been providing classes in personal development </w:t>
      </w:r>
      <w:r>
        <w:rPr>
          <w:sz w:val="24"/>
          <w:szCs w:val="24"/>
        </w:rPr>
        <w:t>with other community development organisations</w:t>
      </w:r>
      <w:r w:rsidRPr="003F31C0">
        <w:rPr>
          <w:sz w:val="24"/>
          <w:szCs w:val="24"/>
        </w:rPr>
        <w:t xml:space="preserve">. </w:t>
      </w:r>
      <w:r>
        <w:rPr>
          <w:sz w:val="24"/>
          <w:szCs w:val="24"/>
        </w:rPr>
        <w:t>The company r</w:t>
      </w:r>
      <w:r w:rsidRPr="003F31C0">
        <w:rPr>
          <w:sz w:val="24"/>
          <w:szCs w:val="24"/>
        </w:rPr>
        <w:t>eplied to the tender advertisement to give classes in CDP and was successful</w:t>
      </w:r>
      <w:r>
        <w:rPr>
          <w:sz w:val="24"/>
          <w:szCs w:val="24"/>
        </w:rPr>
        <w:t xml:space="preserve">. </w:t>
      </w:r>
    </w:p>
    <w:p w:rsidR="0045021E" w:rsidRPr="003F31C0" w:rsidRDefault="0045021E" w:rsidP="0045021E">
      <w:pPr>
        <w:rPr>
          <w:sz w:val="24"/>
          <w:szCs w:val="24"/>
        </w:rPr>
      </w:pPr>
      <w:r w:rsidRPr="003F31C0">
        <w:rPr>
          <w:sz w:val="24"/>
          <w:szCs w:val="24"/>
        </w:rPr>
        <w:t xml:space="preserve">The following is an outline of the </w:t>
      </w:r>
      <w:proofErr w:type="spellStart"/>
      <w:r w:rsidRPr="003F31C0">
        <w:rPr>
          <w:sz w:val="24"/>
          <w:szCs w:val="24"/>
        </w:rPr>
        <w:t>MoU</w:t>
      </w:r>
      <w:proofErr w:type="spellEnd"/>
      <w:r w:rsidRPr="003F31C0">
        <w:rPr>
          <w:sz w:val="24"/>
          <w:szCs w:val="24"/>
        </w:rPr>
        <w:t xml:space="preserve"> from their points of view: </w:t>
      </w:r>
    </w:p>
    <w:p w:rsidR="0045021E" w:rsidRPr="003F31C0" w:rsidRDefault="0045021E" w:rsidP="0045021E">
      <w:pPr>
        <w:rPr>
          <w:sz w:val="24"/>
          <w:szCs w:val="24"/>
        </w:rPr>
      </w:pPr>
      <w:r w:rsidRPr="003F31C0">
        <w:rPr>
          <w:sz w:val="24"/>
          <w:szCs w:val="24"/>
        </w:rPr>
        <w:br w:type="page"/>
      </w:r>
    </w:p>
    <w:p w:rsidR="0045021E" w:rsidRPr="003F31C0" w:rsidRDefault="0045021E" w:rsidP="0045021E">
      <w:pPr>
        <w:pStyle w:val="Ttulo1"/>
        <w:jc w:val="center"/>
        <w:rPr>
          <w:rFonts w:asciiTheme="minorHAnsi" w:hAnsiTheme="minorHAnsi"/>
          <w:sz w:val="24"/>
          <w:szCs w:val="24"/>
        </w:rPr>
      </w:pPr>
      <w:r w:rsidRPr="003F31C0">
        <w:rPr>
          <w:rFonts w:asciiTheme="minorHAnsi" w:hAnsiTheme="minorHAnsi"/>
          <w:sz w:val="24"/>
          <w:szCs w:val="24"/>
        </w:rPr>
        <w:lastRenderedPageBreak/>
        <w:t>Memorandum of Understanding</w:t>
      </w:r>
    </w:p>
    <w:p w:rsidR="0045021E" w:rsidRPr="003F31C0" w:rsidRDefault="0045021E" w:rsidP="0045021E">
      <w:pPr>
        <w:jc w:val="center"/>
        <w:rPr>
          <w:sz w:val="24"/>
          <w:szCs w:val="24"/>
        </w:rPr>
      </w:pPr>
      <w:r w:rsidRPr="003F31C0">
        <w:rPr>
          <w:sz w:val="24"/>
          <w:szCs w:val="24"/>
        </w:rPr>
        <w:t>Between</w:t>
      </w:r>
    </w:p>
    <w:p w:rsidR="0045021E" w:rsidRPr="003F31C0" w:rsidRDefault="0045021E" w:rsidP="0045021E">
      <w:pPr>
        <w:jc w:val="center"/>
        <w:rPr>
          <w:sz w:val="24"/>
          <w:szCs w:val="24"/>
        </w:rPr>
      </w:pPr>
      <w:proofErr w:type="spellStart"/>
      <w:r w:rsidRPr="003F31C0">
        <w:rPr>
          <w:sz w:val="24"/>
          <w:szCs w:val="24"/>
        </w:rPr>
        <w:t>Leinstrum</w:t>
      </w:r>
      <w:proofErr w:type="spellEnd"/>
      <w:r w:rsidRPr="003F31C0">
        <w:rPr>
          <w:sz w:val="24"/>
          <w:szCs w:val="24"/>
        </w:rPr>
        <w:t xml:space="preserve"> Community Development Project</w:t>
      </w:r>
    </w:p>
    <w:p w:rsidR="0045021E" w:rsidRPr="003F31C0" w:rsidRDefault="0045021E" w:rsidP="0045021E">
      <w:pPr>
        <w:jc w:val="center"/>
        <w:rPr>
          <w:sz w:val="24"/>
          <w:szCs w:val="24"/>
        </w:rPr>
      </w:pPr>
      <w:proofErr w:type="gramStart"/>
      <w:r w:rsidRPr="003F31C0">
        <w:rPr>
          <w:sz w:val="24"/>
          <w:szCs w:val="24"/>
        </w:rPr>
        <w:t>and</w:t>
      </w:r>
      <w:proofErr w:type="gramEnd"/>
    </w:p>
    <w:p w:rsidR="0045021E" w:rsidRPr="003F31C0" w:rsidRDefault="0045021E" w:rsidP="0045021E">
      <w:pPr>
        <w:jc w:val="center"/>
        <w:rPr>
          <w:sz w:val="24"/>
          <w:szCs w:val="24"/>
        </w:rPr>
      </w:pPr>
      <w:r>
        <w:rPr>
          <w:sz w:val="24"/>
          <w:szCs w:val="24"/>
        </w:rPr>
        <w:t>The Adult Education Zone</w:t>
      </w:r>
    </w:p>
    <w:p w:rsidR="0045021E" w:rsidRPr="003F31C0" w:rsidRDefault="0045021E" w:rsidP="0045021E">
      <w:pPr>
        <w:rPr>
          <w:b/>
          <w:sz w:val="24"/>
          <w:szCs w:val="24"/>
        </w:rPr>
      </w:pPr>
      <w:r w:rsidRPr="003F31C0">
        <w:rPr>
          <w:b/>
          <w:sz w:val="24"/>
          <w:szCs w:val="24"/>
        </w:rPr>
        <w:t>Purpose of this Memorandum of Understanding</w:t>
      </w:r>
    </w:p>
    <w:p w:rsidR="0045021E" w:rsidRPr="003F31C0" w:rsidRDefault="0045021E" w:rsidP="0045021E">
      <w:pPr>
        <w:rPr>
          <w:sz w:val="24"/>
          <w:szCs w:val="24"/>
        </w:rPr>
      </w:pPr>
      <w:r w:rsidRPr="003F31C0">
        <w:rPr>
          <w:sz w:val="24"/>
          <w:szCs w:val="24"/>
        </w:rPr>
        <w:t xml:space="preserve">The purpose of this Memorandum of Understanding is to define and clarify the roles of </w:t>
      </w:r>
      <w:proofErr w:type="spellStart"/>
      <w:r w:rsidRPr="003F31C0">
        <w:rPr>
          <w:sz w:val="24"/>
          <w:szCs w:val="24"/>
        </w:rPr>
        <w:t>Leinstrum</w:t>
      </w:r>
      <w:proofErr w:type="spellEnd"/>
      <w:r w:rsidRPr="003F31C0">
        <w:rPr>
          <w:sz w:val="24"/>
          <w:szCs w:val="24"/>
        </w:rPr>
        <w:t xml:space="preserve"> CDP and </w:t>
      </w:r>
      <w:r>
        <w:rPr>
          <w:sz w:val="24"/>
          <w:szCs w:val="24"/>
        </w:rPr>
        <w:t>The Adult Education Zone</w:t>
      </w:r>
      <w:r w:rsidRPr="003F31C0">
        <w:rPr>
          <w:sz w:val="24"/>
          <w:szCs w:val="24"/>
        </w:rPr>
        <w:t xml:space="preserve"> as they relate to the development of the </w:t>
      </w:r>
      <w:proofErr w:type="spellStart"/>
      <w:r w:rsidRPr="003F31C0">
        <w:rPr>
          <w:sz w:val="24"/>
          <w:szCs w:val="24"/>
        </w:rPr>
        <w:t>Leinstrum</w:t>
      </w:r>
      <w:proofErr w:type="spellEnd"/>
      <w:r w:rsidRPr="003F31C0">
        <w:rPr>
          <w:sz w:val="24"/>
          <w:szCs w:val="24"/>
        </w:rPr>
        <w:t xml:space="preserve"> CDP </w:t>
      </w:r>
      <w:r w:rsidRPr="003F31C0">
        <w:rPr>
          <w:i/>
          <w:sz w:val="24"/>
          <w:szCs w:val="24"/>
        </w:rPr>
        <w:t>Better You Programme</w:t>
      </w:r>
      <w:r w:rsidRPr="003F31C0">
        <w:rPr>
          <w:sz w:val="24"/>
          <w:szCs w:val="24"/>
        </w:rPr>
        <w:t xml:space="preserve">.  </w:t>
      </w:r>
    </w:p>
    <w:p w:rsidR="0045021E" w:rsidRPr="003F31C0" w:rsidRDefault="0045021E" w:rsidP="0045021E">
      <w:pPr>
        <w:rPr>
          <w:sz w:val="24"/>
          <w:szCs w:val="24"/>
        </w:rPr>
      </w:pPr>
      <w:r w:rsidRPr="003F31C0">
        <w:rPr>
          <w:sz w:val="24"/>
          <w:szCs w:val="24"/>
        </w:rPr>
        <w:t xml:space="preserve">Specifically, this </w:t>
      </w:r>
      <w:proofErr w:type="spellStart"/>
      <w:r w:rsidRPr="003F31C0">
        <w:rPr>
          <w:sz w:val="24"/>
          <w:szCs w:val="24"/>
        </w:rPr>
        <w:t>MoU</w:t>
      </w:r>
      <w:proofErr w:type="spellEnd"/>
      <w:r w:rsidRPr="003F31C0">
        <w:rPr>
          <w:sz w:val="24"/>
          <w:szCs w:val="24"/>
        </w:rPr>
        <w:t xml:space="preserve"> will define how </w:t>
      </w:r>
      <w:proofErr w:type="spellStart"/>
      <w:r w:rsidRPr="003F31C0">
        <w:rPr>
          <w:sz w:val="24"/>
          <w:szCs w:val="24"/>
        </w:rPr>
        <w:t>Leinstrum</w:t>
      </w:r>
      <w:proofErr w:type="spellEnd"/>
      <w:r w:rsidRPr="003F31C0">
        <w:rPr>
          <w:sz w:val="24"/>
          <w:szCs w:val="24"/>
        </w:rPr>
        <w:t xml:space="preserve"> CDP and </w:t>
      </w:r>
      <w:r>
        <w:rPr>
          <w:sz w:val="24"/>
          <w:szCs w:val="24"/>
        </w:rPr>
        <w:t>The Adult Education Zone</w:t>
      </w:r>
      <w:r w:rsidRPr="003F31C0">
        <w:rPr>
          <w:sz w:val="24"/>
          <w:szCs w:val="24"/>
        </w:rPr>
        <w:t xml:space="preserve"> will collaborate to provide education opportunities in the form of </w:t>
      </w:r>
      <w:proofErr w:type="spellStart"/>
      <w:r w:rsidRPr="003F31C0">
        <w:rPr>
          <w:sz w:val="24"/>
          <w:szCs w:val="24"/>
        </w:rPr>
        <w:t>Leinstrum</w:t>
      </w:r>
      <w:proofErr w:type="spellEnd"/>
      <w:r w:rsidRPr="003F31C0">
        <w:rPr>
          <w:sz w:val="24"/>
          <w:szCs w:val="24"/>
        </w:rPr>
        <w:t xml:space="preserve"> CDP </w:t>
      </w:r>
      <w:r w:rsidRPr="003F31C0">
        <w:rPr>
          <w:i/>
          <w:sz w:val="24"/>
          <w:szCs w:val="24"/>
        </w:rPr>
        <w:t>Better You Programme</w:t>
      </w:r>
      <w:r w:rsidRPr="003F31C0">
        <w:rPr>
          <w:sz w:val="24"/>
          <w:szCs w:val="24"/>
        </w:rPr>
        <w:t xml:space="preserve"> for adults living in the </w:t>
      </w:r>
      <w:proofErr w:type="spellStart"/>
      <w:r w:rsidRPr="003F31C0">
        <w:rPr>
          <w:sz w:val="24"/>
          <w:szCs w:val="24"/>
        </w:rPr>
        <w:t>Leinstrum</w:t>
      </w:r>
      <w:proofErr w:type="spellEnd"/>
      <w:r w:rsidRPr="003F31C0">
        <w:rPr>
          <w:sz w:val="24"/>
          <w:szCs w:val="24"/>
        </w:rPr>
        <w:t xml:space="preserve"> area</w:t>
      </w:r>
      <w:r>
        <w:rPr>
          <w:sz w:val="24"/>
          <w:szCs w:val="24"/>
        </w:rPr>
        <w:t xml:space="preserve"> from September 2019 to December 2019</w:t>
      </w:r>
      <w:r w:rsidRPr="003F31C0">
        <w:rPr>
          <w:sz w:val="24"/>
          <w:szCs w:val="24"/>
        </w:rPr>
        <w:t xml:space="preserve">. </w:t>
      </w:r>
    </w:p>
    <w:p w:rsidR="0045021E" w:rsidRPr="003F31C0" w:rsidRDefault="0045021E" w:rsidP="0045021E">
      <w:pPr>
        <w:rPr>
          <w:b/>
          <w:sz w:val="24"/>
          <w:szCs w:val="24"/>
        </w:rPr>
      </w:pPr>
      <w:r w:rsidRPr="003F31C0">
        <w:rPr>
          <w:b/>
          <w:sz w:val="24"/>
          <w:szCs w:val="24"/>
        </w:rPr>
        <w:t>Background</w:t>
      </w:r>
    </w:p>
    <w:p w:rsidR="0045021E" w:rsidRPr="003F31C0" w:rsidRDefault="0045021E" w:rsidP="0045021E">
      <w:pPr>
        <w:rPr>
          <w:sz w:val="24"/>
          <w:szCs w:val="24"/>
        </w:rPr>
      </w:pPr>
      <w:proofErr w:type="spellStart"/>
      <w:r w:rsidRPr="003F31C0">
        <w:rPr>
          <w:sz w:val="24"/>
          <w:szCs w:val="24"/>
        </w:rPr>
        <w:t>Leinstrum</w:t>
      </w:r>
      <w:proofErr w:type="spellEnd"/>
      <w:r w:rsidRPr="003F31C0">
        <w:rPr>
          <w:sz w:val="24"/>
          <w:szCs w:val="24"/>
        </w:rPr>
        <w:t xml:space="preserve"> Community Development Project is an independent community project managed by a voluntary board of directors. It is based in the </w:t>
      </w:r>
      <w:proofErr w:type="spellStart"/>
      <w:r w:rsidRPr="003F31C0">
        <w:rPr>
          <w:sz w:val="24"/>
          <w:szCs w:val="24"/>
        </w:rPr>
        <w:t>Leinstrum</w:t>
      </w:r>
      <w:proofErr w:type="spellEnd"/>
      <w:r w:rsidRPr="003F31C0">
        <w:rPr>
          <w:sz w:val="24"/>
          <w:szCs w:val="24"/>
        </w:rPr>
        <w:t xml:space="preserve"> area and works with members of the community and other stakeholders to develop a thriving community. </w:t>
      </w:r>
    </w:p>
    <w:p w:rsidR="0045021E" w:rsidRPr="003F31C0" w:rsidRDefault="0045021E" w:rsidP="0045021E">
      <w:pPr>
        <w:rPr>
          <w:sz w:val="24"/>
          <w:szCs w:val="24"/>
        </w:rPr>
      </w:pPr>
      <w:r>
        <w:rPr>
          <w:sz w:val="24"/>
          <w:szCs w:val="24"/>
        </w:rPr>
        <w:t>The Adult Education Zone</w:t>
      </w:r>
      <w:r w:rsidRPr="003F31C0">
        <w:rPr>
          <w:sz w:val="24"/>
          <w:szCs w:val="24"/>
        </w:rPr>
        <w:t xml:space="preserve"> is a </w:t>
      </w:r>
      <w:r>
        <w:rPr>
          <w:sz w:val="24"/>
          <w:szCs w:val="24"/>
        </w:rPr>
        <w:t xml:space="preserve">company which facilitates adult education. The company has a team of </w:t>
      </w:r>
      <w:r w:rsidRPr="003F31C0">
        <w:rPr>
          <w:sz w:val="24"/>
          <w:szCs w:val="24"/>
        </w:rPr>
        <w:t>qualified adult education tutor</w:t>
      </w:r>
      <w:r>
        <w:rPr>
          <w:sz w:val="24"/>
          <w:szCs w:val="24"/>
        </w:rPr>
        <w:t>s who have</w:t>
      </w:r>
      <w:r w:rsidRPr="003F31C0">
        <w:rPr>
          <w:sz w:val="24"/>
          <w:szCs w:val="24"/>
        </w:rPr>
        <w:t xml:space="preserve"> worked with various groups to increase the confidence and skills of the participants. </w:t>
      </w:r>
      <w:r>
        <w:rPr>
          <w:sz w:val="24"/>
          <w:szCs w:val="24"/>
        </w:rPr>
        <w:t>The company was established over 10 years ago and has provided a wide variety of learning programmes to diverse populations.</w:t>
      </w:r>
      <w:r w:rsidRPr="003F31C0">
        <w:rPr>
          <w:sz w:val="24"/>
          <w:szCs w:val="24"/>
        </w:rPr>
        <w:t xml:space="preserve"> </w:t>
      </w:r>
    </w:p>
    <w:p w:rsidR="0045021E" w:rsidRDefault="0045021E" w:rsidP="0045021E">
      <w:pPr>
        <w:rPr>
          <w:sz w:val="24"/>
          <w:szCs w:val="24"/>
        </w:rPr>
      </w:pPr>
      <w:proofErr w:type="spellStart"/>
      <w:r w:rsidRPr="003F31C0">
        <w:rPr>
          <w:sz w:val="24"/>
          <w:szCs w:val="24"/>
        </w:rPr>
        <w:t>Leinstrum</w:t>
      </w:r>
      <w:proofErr w:type="spellEnd"/>
      <w:r w:rsidRPr="003F31C0">
        <w:rPr>
          <w:sz w:val="24"/>
          <w:szCs w:val="24"/>
        </w:rPr>
        <w:t xml:space="preserve"> Community Development Project and </w:t>
      </w:r>
      <w:r>
        <w:rPr>
          <w:sz w:val="24"/>
          <w:szCs w:val="24"/>
        </w:rPr>
        <w:t>The Adult Education Zone</w:t>
      </w:r>
      <w:r w:rsidRPr="003F31C0">
        <w:rPr>
          <w:sz w:val="24"/>
          <w:szCs w:val="24"/>
        </w:rPr>
        <w:t xml:space="preserve"> have agreed to deliver the </w:t>
      </w:r>
      <w:r w:rsidRPr="003F31C0">
        <w:rPr>
          <w:i/>
          <w:sz w:val="24"/>
          <w:szCs w:val="24"/>
        </w:rPr>
        <w:t xml:space="preserve">Better You programme </w:t>
      </w:r>
      <w:r w:rsidRPr="003F31C0">
        <w:rPr>
          <w:sz w:val="24"/>
          <w:szCs w:val="24"/>
        </w:rPr>
        <w:t xml:space="preserve">in the </w:t>
      </w:r>
      <w:proofErr w:type="spellStart"/>
      <w:r w:rsidRPr="003F31C0">
        <w:rPr>
          <w:sz w:val="24"/>
          <w:szCs w:val="24"/>
        </w:rPr>
        <w:t>Leinstrum</w:t>
      </w:r>
      <w:proofErr w:type="spellEnd"/>
      <w:r w:rsidRPr="003F31C0">
        <w:rPr>
          <w:sz w:val="24"/>
          <w:szCs w:val="24"/>
        </w:rPr>
        <w:t xml:space="preserve"> CDP premises from September to December 2019.  </w:t>
      </w:r>
    </w:p>
    <w:p w:rsidR="0045021E" w:rsidRDefault="0045021E" w:rsidP="0045021E">
      <w:pPr>
        <w:rPr>
          <w:sz w:val="24"/>
          <w:szCs w:val="24"/>
        </w:rPr>
      </w:pPr>
    </w:p>
    <w:p w:rsidR="0045021E" w:rsidRDefault="0045021E" w:rsidP="0045021E">
      <w:pPr>
        <w:rPr>
          <w:sz w:val="24"/>
          <w:szCs w:val="24"/>
        </w:rPr>
      </w:pPr>
    </w:p>
    <w:p w:rsidR="0045021E" w:rsidRPr="003F31C0" w:rsidRDefault="0045021E" w:rsidP="0045021E">
      <w:pPr>
        <w:rPr>
          <w:b/>
          <w:sz w:val="24"/>
          <w:szCs w:val="24"/>
        </w:rPr>
      </w:pPr>
      <w:r w:rsidRPr="003F31C0">
        <w:rPr>
          <w:b/>
          <w:sz w:val="24"/>
          <w:szCs w:val="24"/>
        </w:rPr>
        <w:t>Guiding Principles</w:t>
      </w:r>
    </w:p>
    <w:p w:rsidR="0045021E" w:rsidRPr="003F31C0" w:rsidRDefault="0045021E" w:rsidP="0045021E">
      <w:pPr>
        <w:rPr>
          <w:sz w:val="24"/>
          <w:szCs w:val="24"/>
        </w:rPr>
      </w:pPr>
      <w:proofErr w:type="spellStart"/>
      <w:r w:rsidRPr="003F31C0">
        <w:rPr>
          <w:sz w:val="24"/>
          <w:szCs w:val="24"/>
        </w:rPr>
        <w:t>Leinstrum</w:t>
      </w:r>
      <w:proofErr w:type="spellEnd"/>
      <w:r w:rsidRPr="003F31C0">
        <w:rPr>
          <w:sz w:val="24"/>
          <w:szCs w:val="24"/>
        </w:rPr>
        <w:t xml:space="preserve"> CDP and </w:t>
      </w:r>
      <w:r>
        <w:rPr>
          <w:sz w:val="24"/>
          <w:szCs w:val="24"/>
        </w:rPr>
        <w:t>The Adult Education Zone</w:t>
      </w:r>
      <w:r w:rsidRPr="003F31C0">
        <w:rPr>
          <w:sz w:val="24"/>
          <w:szCs w:val="24"/>
        </w:rPr>
        <w:t xml:space="preserve"> will work together for the sustainable development of the community in the </w:t>
      </w:r>
      <w:proofErr w:type="spellStart"/>
      <w:r w:rsidRPr="003F31C0">
        <w:rPr>
          <w:sz w:val="24"/>
          <w:szCs w:val="24"/>
        </w:rPr>
        <w:t>Leinstrum</w:t>
      </w:r>
      <w:proofErr w:type="spellEnd"/>
      <w:r w:rsidRPr="003F31C0">
        <w:rPr>
          <w:sz w:val="24"/>
          <w:szCs w:val="24"/>
        </w:rPr>
        <w:t xml:space="preserve"> area. The </w:t>
      </w:r>
      <w:r w:rsidRPr="003F31C0">
        <w:rPr>
          <w:i/>
          <w:sz w:val="24"/>
          <w:szCs w:val="24"/>
        </w:rPr>
        <w:t>Better You Programme</w:t>
      </w:r>
      <w:r w:rsidRPr="003F31C0">
        <w:rPr>
          <w:sz w:val="24"/>
          <w:szCs w:val="24"/>
        </w:rPr>
        <w:t xml:space="preserve"> will be delivered in a learner - centred way. Participants will be enabled to be active in their learning, that is, decide what they wish to learn and how to achieve it. The methods of training will acknowledge the previous life-experience of participants and will ensure a safe and respectful learning environment. </w:t>
      </w:r>
    </w:p>
    <w:p w:rsidR="0045021E" w:rsidRPr="003F31C0" w:rsidRDefault="0045021E" w:rsidP="0045021E">
      <w:pPr>
        <w:rPr>
          <w:b/>
          <w:sz w:val="24"/>
          <w:szCs w:val="24"/>
        </w:rPr>
      </w:pPr>
      <w:r w:rsidRPr="003F31C0">
        <w:rPr>
          <w:b/>
          <w:sz w:val="24"/>
          <w:szCs w:val="24"/>
        </w:rPr>
        <w:lastRenderedPageBreak/>
        <w:t xml:space="preserve">Communication </w:t>
      </w:r>
    </w:p>
    <w:p w:rsidR="0045021E" w:rsidRPr="003F31C0" w:rsidRDefault="0045021E" w:rsidP="0045021E">
      <w:pPr>
        <w:rPr>
          <w:sz w:val="24"/>
          <w:szCs w:val="24"/>
        </w:rPr>
      </w:pPr>
      <w:proofErr w:type="spellStart"/>
      <w:r w:rsidRPr="003F31C0">
        <w:rPr>
          <w:sz w:val="24"/>
          <w:szCs w:val="24"/>
        </w:rPr>
        <w:t>Leinstrum</w:t>
      </w:r>
      <w:proofErr w:type="spellEnd"/>
      <w:r w:rsidRPr="003F31C0">
        <w:rPr>
          <w:sz w:val="24"/>
          <w:szCs w:val="24"/>
        </w:rPr>
        <w:t xml:space="preserve"> CDP and </w:t>
      </w:r>
      <w:r>
        <w:rPr>
          <w:sz w:val="24"/>
          <w:szCs w:val="24"/>
        </w:rPr>
        <w:t>The Adult Education Zone</w:t>
      </w:r>
      <w:r w:rsidRPr="003F31C0">
        <w:rPr>
          <w:sz w:val="24"/>
          <w:szCs w:val="24"/>
        </w:rPr>
        <w:t xml:space="preserve"> will meet fortnightly to ensure that communication about the </w:t>
      </w:r>
      <w:r w:rsidRPr="003F31C0">
        <w:rPr>
          <w:i/>
          <w:sz w:val="24"/>
          <w:szCs w:val="24"/>
        </w:rPr>
        <w:t>Better You programme</w:t>
      </w:r>
      <w:r w:rsidRPr="003F31C0">
        <w:rPr>
          <w:sz w:val="24"/>
          <w:szCs w:val="24"/>
        </w:rPr>
        <w:t xml:space="preserve"> remains open. </w:t>
      </w:r>
    </w:p>
    <w:p w:rsidR="0045021E" w:rsidRPr="003F31C0" w:rsidRDefault="0045021E" w:rsidP="0045021E">
      <w:pPr>
        <w:rPr>
          <w:b/>
          <w:sz w:val="24"/>
          <w:szCs w:val="24"/>
        </w:rPr>
      </w:pPr>
      <w:r w:rsidRPr="003F31C0">
        <w:rPr>
          <w:b/>
          <w:sz w:val="24"/>
          <w:szCs w:val="24"/>
        </w:rPr>
        <w:t xml:space="preserve">Responsibilities </w:t>
      </w:r>
    </w:p>
    <w:p w:rsidR="0045021E" w:rsidRPr="003F31C0" w:rsidRDefault="0045021E" w:rsidP="0045021E">
      <w:pPr>
        <w:rPr>
          <w:sz w:val="24"/>
          <w:szCs w:val="24"/>
        </w:rPr>
      </w:pPr>
      <w:r w:rsidRPr="003F31C0">
        <w:rPr>
          <w:sz w:val="24"/>
          <w:szCs w:val="24"/>
        </w:rPr>
        <w:t xml:space="preserve">The </w:t>
      </w:r>
      <w:r w:rsidRPr="003F31C0">
        <w:rPr>
          <w:i/>
          <w:sz w:val="24"/>
          <w:szCs w:val="24"/>
        </w:rPr>
        <w:t>Better You programme</w:t>
      </w:r>
      <w:r w:rsidRPr="003F31C0">
        <w:rPr>
          <w:sz w:val="24"/>
          <w:szCs w:val="24"/>
        </w:rPr>
        <w:t xml:space="preserve"> will consist of 10 classes of 2 hours each over a 10 week period.  </w:t>
      </w:r>
    </w:p>
    <w:p w:rsidR="0045021E" w:rsidRPr="003F31C0" w:rsidRDefault="0045021E" w:rsidP="0045021E">
      <w:pPr>
        <w:rPr>
          <w:sz w:val="24"/>
          <w:szCs w:val="24"/>
        </w:rPr>
      </w:pPr>
      <w:proofErr w:type="spellStart"/>
      <w:r w:rsidRPr="003F31C0">
        <w:rPr>
          <w:sz w:val="24"/>
          <w:szCs w:val="24"/>
        </w:rPr>
        <w:t>Leinstrum</w:t>
      </w:r>
      <w:proofErr w:type="spellEnd"/>
      <w:r w:rsidRPr="003F31C0">
        <w:rPr>
          <w:sz w:val="24"/>
          <w:szCs w:val="24"/>
        </w:rPr>
        <w:t xml:space="preserve"> CDP will; </w:t>
      </w:r>
    </w:p>
    <w:p w:rsidR="0045021E" w:rsidRPr="003F31C0" w:rsidRDefault="0045021E" w:rsidP="0045021E">
      <w:pPr>
        <w:pStyle w:val="Prrafodelista"/>
        <w:numPr>
          <w:ilvl w:val="0"/>
          <w:numId w:val="1"/>
        </w:numPr>
        <w:rPr>
          <w:sz w:val="24"/>
          <w:szCs w:val="24"/>
        </w:rPr>
      </w:pPr>
      <w:r w:rsidRPr="003F31C0">
        <w:rPr>
          <w:sz w:val="24"/>
          <w:szCs w:val="24"/>
        </w:rPr>
        <w:t xml:space="preserve">promote and advertise the </w:t>
      </w:r>
      <w:r w:rsidRPr="003F31C0">
        <w:rPr>
          <w:i/>
          <w:sz w:val="24"/>
          <w:szCs w:val="24"/>
        </w:rPr>
        <w:t>Better You programme</w:t>
      </w:r>
      <w:r w:rsidRPr="003F31C0">
        <w:rPr>
          <w:sz w:val="24"/>
          <w:szCs w:val="24"/>
        </w:rPr>
        <w:t xml:space="preserve"> on its website </w:t>
      </w:r>
    </w:p>
    <w:p w:rsidR="0045021E" w:rsidRPr="003F31C0" w:rsidRDefault="0045021E" w:rsidP="0045021E">
      <w:pPr>
        <w:pStyle w:val="Prrafodelista"/>
        <w:numPr>
          <w:ilvl w:val="0"/>
          <w:numId w:val="1"/>
        </w:numPr>
        <w:rPr>
          <w:sz w:val="24"/>
          <w:szCs w:val="24"/>
        </w:rPr>
      </w:pPr>
      <w:r w:rsidRPr="003F31C0">
        <w:rPr>
          <w:sz w:val="24"/>
          <w:szCs w:val="24"/>
        </w:rPr>
        <w:t>recruit 12 participants for the programme</w:t>
      </w:r>
    </w:p>
    <w:p w:rsidR="0045021E" w:rsidRPr="003F31C0" w:rsidRDefault="0045021E" w:rsidP="0045021E">
      <w:pPr>
        <w:pStyle w:val="Prrafodelista"/>
        <w:numPr>
          <w:ilvl w:val="0"/>
          <w:numId w:val="1"/>
        </w:numPr>
        <w:rPr>
          <w:sz w:val="24"/>
          <w:szCs w:val="24"/>
        </w:rPr>
      </w:pPr>
      <w:r w:rsidRPr="003F31C0">
        <w:rPr>
          <w:sz w:val="24"/>
          <w:szCs w:val="24"/>
        </w:rPr>
        <w:t>provide a room suitable to accommodate 12 learners with teaching aids</w:t>
      </w:r>
    </w:p>
    <w:p w:rsidR="0045021E" w:rsidRPr="003F31C0" w:rsidRDefault="0045021E" w:rsidP="0045021E">
      <w:pPr>
        <w:pStyle w:val="Prrafodelista"/>
        <w:numPr>
          <w:ilvl w:val="0"/>
          <w:numId w:val="1"/>
        </w:numPr>
        <w:rPr>
          <w:sz w:val="24"/>
          <w:szCs w:val="24"/>
        </w:rPr>
      </w:pPr>
      <w:r w:rsidRPr="003F31C0">
        <w:rPr>
          <w:sz w:val="24"/>
          <w:szCs w:val="24"/>
        </w:rPr>
        <w:t xml:space="preserve">provide refreshments (tea/coffee and biscuits) for participants  </w:t>
      </w:r>
    </w:p>
    <w:p w:rsidR="0045021E" w:rsidRPr="003F31C0" w:rsidRDefault="0045021E" w:rsidP="0045021E">
      <w:pPr>
        <w:rPr>
          <w:sz w:val="24"/>
          <w:szCs w:val="24"/>
        </w:rPr>
      </w:pPr>
      <w:r>
        <w:rPr>
          <w:sz w:val="24"/>
          <w:szCs w:val="24"/>
        </w:rPr>
        <w:t>The Adult Education Zone</w:t>
      </w:r>
      <w:r w:rsidRPr="003F31C0">
        <w:rPr>
          <w:sz w:val="24"/>
          <w:szCs w:val="24"/>
        </w:rPr>
        <w:t xml:space="preserve"> will; </w:t>
      </w:r>
    </w:p>
    <w:p w:rsidR="0045021E" w:rsidRPr="003F31C0" w:rsidRDefault="0045021E" w:rsidP="0045021E">
      <w:pPr>
        <w:pStyle w:val="Prrafodelista"/>
        <w:numPr>
          <w:ilvl w:val="0"/>
          <w:numId w:val="2"/>
        </w:numPr>
        <w:rPr>
          <w:sz w:val="24"/>
          <w:szCs w:val="24"/>
        </w:rPr>
      </w:pPr>
      <w:r w:rsidRPr="003F31C0">
        <w:rPr>
          <w:sz w:val="24"/>
          <w:szCs w:val="24"/>
        </w:rPr>
        <w:t xml:space="preserve">consult with participants on their learning goals </w:t>
      </w:r>
    </w:p>
    <w:p w:rsidR="0045021E" w:rsidRPr="003F31C0" w:rsidRDefault="0045021E" w:rsidP="0045021E">
      <w:pPr>
        <w:pStyle w:val="Prrafodelista"/>
        <w:numPr>
          <w:ilvl w:val="0"/>
          <w:numId w:val="2"/>
        </w:numPr>
        <w:rPr>
          <w:sz w:val="24"/>
          <w:szCs w:val="24"/>
        </w:rPr>
      </w:pPr>
      <w:r w:rsidRPr="003F31C0">
        <w:rPr>
          <w:sz w:val="24"/>
          <w:szCs w:val="24"/>
        </w:rPr>
        <w:t>develop a programme plan that will address participants learning goals</w:t>
      </w:r>
    </w:p>
    <w:p w:rsidR="0045021E" w:rsidRPr="003F31C0" w:rsidRDefault="0045021E" w:rsidP="0045021E">
      <w:pPr>
        <w:pStyle w:val="Prrafodelista"/>
        <w:numPr>
          <w:ilvl w:val="0"/>
          <w:numId w:val="2"/>
        </w:numPr>
        <w:rPr>
          <w:sz w:val="24"/>
          <w:szCs w:val="24"/>
        </w:rPr>
      </w:pPr>
      <w:r w:rsidRPr="003F31C0">
        <w:rPr>
          <w:sz w:val="24"/>
          <w:szCs w:val="24"/>
        </w:rPr>
        <w:t>develop teaching and learning materials suitable to address identified learning goals</w:t>
      </w:r>
    </w:p>
    <w:p w:rsidR="0045021E" w:rsidRPr="003F31C0" w:rsidRDefault="0045021E" w:rsidP="0045021E">
      <w:pPr>
        <w:pStyle w:val="Prrafodelista"/>
        <w:numPr>
          <w:ilvl w:val="0"/>
          <w:numId w:val="2"/>
        </w:numPr>
        <w:rPr>
          <w:sz w:val="24"/>
          <w:szCs w:val="24"/>
        </w:rPr>
      </w:pPr>
      <w:r w:rsidRPr="003F31C0">
        <w:rPr>
          <w:sz w:val="24"/>
          <w:szCs w:val="24"/>
        </w:rPr>
        <w:t>deliver training</w:t>
      </w:r>
    </w:p>
    <w:p w:rsidR="0045021E" w:rsidRPr="003F31C0" w:rsidRDefault="0045021E" w:rsidP="0045021E">
      <w:pPr>
        <w:pStyle w:val="Prrafodelista"/>
        <w:numPr>
          <w:ilvl w:val="0"/>
          <w:numId w:val="2"/>
        </w:numPr>
        <w:rPr>
          <w:sz w:val="24"/>
          <w:szCs w:val="24"/>
        </w:rPr>
      </w:pPr>
      <w:r w:rsidRPr="003F31C0">
        <w:rPr>
          <w:sz w:val="24"/>
          <w:szCs w:val="24"/>
        </w:rPr>
        <w:t xml:space="preserve">maintain records of attendance </w:t>
      </w:r>
    </w:p>
    <w:p w:rsidR="0045021E" w:rsidRPr="003F31C0" w:rsidRDefault="0045021E" w:rsidP="0045021E">
      <w:pPr>
        <w:pStyle w:val="Prrafodelista"/>
        <w:numPr>
          <w:ilvl w:val="0"/>
          <w:numId w:val="2"/>
        </w:numPr>
        <w:rPr>
          <w:sz w:val="24"/>
          <w:szCs w:val="24"/>
        </w:rPr>
      </w:pPr>
      <w:proofErr w:type="gramStart"/>
      <w:r w:rsidRPr="003F31C0">
        <w:rPr>
          <w:sz w:val="24"/>
          <w:szCs w:val="24"/>
        </w:rPr>
        <w:t>report</w:t>
      </w:r>
      <w:proofErr w:type="gramEnd"/>
      <w:r w:rsidRPr="003F31C0">
        <w:rPr>
          <w:sz w:val="24"/>
          <w:szCs w:val="24"/>
        </w:rPr>
        <w:t xml:space="preserve"> on the development of the programme at fortnightly meetings with the CEO of </w:t>
      </w:r>
      <w:proofErr w:type="spellStart"/>
      <w:r w:rsidRPr="003F31C0">
        <w:rPr>
          <w:sz w:val="24"/>
          <w:szCs w:val="24"/>
        </w:rPr>
        <w:t>Leinstrum</w:t>
      </w:r>
      <w:proofErr w:type="spellEnd"/>
      <w:r w:rsidRPr="003F31C0">
        <w:rPr>
          <w:sz w:val="24"/>
          <w:szCs w:val="24"/>
        </w:rPr>
        <w:t xml:space="preserve"> CDP. </w:t>
      </w:r>
    </w:p>
    <w:p w:rsidR="0045021E" w:rsidRPr="003F31C0" w:rsidRDefault="0045021E" w:rsidP="0045021E">
      <w:pPr>
        <w:rPr>
          <w:sz w:val="24"/>
          <w:szCs w:val="24"/>
        </w:rPr>
      </w:pPr>
      <w:r w:rsidRPr="003F31C0">
        <w:rPr>
          <w:sz w:val="24"/>
          <w:szCs w:val="24"/>
        </w:rPr>
        <w:t xml:space="preserve">Both </w:t>
      </w:r>
      <w:proofErr w:type="spellStart"/>
      <w:r w:rsidRPr="003F31C0">
        <w:rPr>
          <w:sz w:val="24"/>
          <w:szCs w:val="24"/>
        </w:rPr>
        <w:t>Leinstrum</w:t>
      </w:r>
      <w:proofErr w:type="spellEnd"/>
      <w:r w:rsidRPr="003F31C0">
        <w:rPr>
          <w:sz w:val="24"/>
          <w:szCs w:val="24"/>
        </w:rPr>
        <w:t xml:space="preserve"> CDP and </w:t>
      </w:r>
      <w:r>
        <w:rPr>
          <w:sz w:val="24"/>
          <w:szCs w:val="24"/>
        </w:rPr>
        <w:t>The Adult Education Zone</w:t>
      </w:r>
      <w:r w:rsidRPr="003F31C0">
        <w:rPr>
          <w:sz w:val="24"/>
          <w:szCs w:val="24"/>
        </w:rPr>
        <w:t xml:space="preserve"> are aware of their responsibilities under the General Data Protection Regulations and will comply with these regulations. </w:t>
      </w:r>
    </w:p>
    <w:p w:rsidR="0045021E" w:rsidRPr="003F31C0" w:rsidRDefault="0045021E" w:rsidP="0045021E">
      <w:pPr>
        <w:rPr>
          <w:sz w:val="24"/>
          <w:szCs w:val="24"/>
        </w:rPr>
      </w:pPr>
      <w:r w:rsidRPr="003F31C0">
        <w:rPr>
          <w:sz w:val="24"/>
          <w:szCs w:val="24"/>
        </w:rPr>
        <w:t xml:space="preserve">The </w:t>
      </w:r>
      <w:r w:rsidRPr="003F31C0">
        <w:rPr>
          <w:i/>
          <w:sz w:val="24"/>
          <w:szCs w:val="24"/>
        </w:rPr>
        <w:t>Better You programme</w:t>
      </w:r>
      <w:r w:rsidRPr="003F31C0">
        <w:rPr>
          <w:sz w:val="24"/>
          <w:szCs w:val="24"/>
        </w:rPr>
        <w:t xml:space="preserve"> will be evaluated at the middle and end of the programme using surveys of participants. </w:t>
      </w:r>
      <w:proofErr w:type="spellStart"/>
      <w:r w:rsidRPr="003F31C0">
        <w:rPr>
          <w:sz w:val="24"/>
          <w:szCs w:val="24"/>
        </w:rPr>
        <w:t>Leinstrum</w:t>
      </w:r>
      <w:proofErr w:type="spellEnd"/>
      <w:r w:rsidRPr="003F31C0">
        <w:rPr>
          <w:sz w:val="24"/>
          <w:szCs w:val="24"/>
        </w:rPr>
        <w:t xml:space="preserve"> CDP will develop the evaluation tools and will administer this evaluation. </w:t>
      </w:r>
    </w:p>
    <w:p w:rsidR="0045021E" w:rsidRPr="003F31C0" w:rsidRDefault="0045021E" w:rsidP="0045021E">
      <w:pPr>
        <w:rPr>
          <w:b/>
          <w:sz w:val="24"/>
          <w:szCs w:val="24"/>
        </w:rPr>
      </w:pPr>
      <w:r w:rsidRPr="003F31C0">
        <w:rPr>
          <w:b/>
          <w:sz w:val="24"/>
          <w:szCs w:val="24"/>
        </w:rPr>
        <w:t xml:space="preserve">Funding </w:t>
      </w:r>
    </w:p>
    <w:p w:rsidR="0045021E" w:rsidRPr="003F31C0" w:rsidRDefault="0045021E" w:rsidP="0045021E">
      <w:pPr>
        <w:rPr>
          <w:sz w:val="24"/>
          <w:szCs w:val="24"/>
        </w:rPr>
      </w:pPr>
      <w:r w:rsidRPr="003F31C0">
        <w:rPr>
          <w:sz w:val="24"/>
          <w:szCs w:val="24"/>
        </w:rPr>
        <w:t xml:space="preserve">Funding for the </w:t>
      </w:r>
      <w:r w:rsidRPr="003F31C0">
        <w:rPr>
          <w:i/>
          <w:sz w:val="24"/>
          <w:szCs w:val="24"/>
        </w:rPr>
        <w:t>Better You programme</w:t>
      </w:r>
      <w:r w:rsidRPr="003F31C0">
        <w:rPr>
          <w:sz w:val="24"/>
          <w:szCs w:val="24"/>
        </w:rPr>
        <w:t xml:space="preserve"> will be held and managed by </w:t>
      </w:r>
      <w:proofErr w:type="spellStart"/>
      <w:r w:rsidRPr="003F31C0">
        <w:rPr>
          <w:sz w:val="24"/>
          <w:szCs w:val="24"/>
        </w:rPr>
        <w:t>Leinstrum</w:t>
      </w:r>
      <w:proofErr w:type="spellEnd"/>
      <w:r w:rsidRPr="003F31C0">
        <w:rPr>
          <w:sz w:val="24"/>
          <w:szCs w:val="24"/>
        </w:rPr>
        <w:t xml:space="preserve"> CDP. </w:t>
      </w:r>
      <w:r>
        <w:rPr>
          <w:sz w:val="24"/>
          <w:szCs w:val="24"/>
        </w:rPr>
        <w:t>The Adult Education Zone</w:t>
      </w:r>
      <w:r w:rsidRPr="003F31C0">
        <w:rPr>
          <w:sz w:val="24"/>
          <w:szCs w:val="24"/>
        </w:rPr>
        <w:t xml:space="preserve"> will submit an invoice to </w:t>
      </w:r>
      <w:proofErr w:type="spellStart"/>
      <w:r w:rsidRPr="003F31C0">
        <w:rPr>
          <w:sz w:val="24"/>
          <w:szCs w:val="24"/>
        </w:rPr>
        <w:t>Leinstrum</w:t>
      </w:r>
      <w:proofErr w:type="spellEnd"/>
      <w:r w:rsidRPr="003F31C0">
        <w:rPr>
          <w:sz w:val="24"/>
          <w:szCs w:val="24"/>
        </w:rPr>
        <w:t xml:space="preserve"> CDP every fortnight outlining the number of teaching hours and other expenses incurred in delivering the </w:t>
      </w:r>
      <w:r w:rsidRPr="003F31C0">
        <w:rPr>
          <w:i/>
          <w:sz w:val="24"/>
          <w:szCs w:val="24"/>
        </w:rPr>
        <w:t>Better You programme</w:t>
      </w:r>
      <w:r w:rsidRPr="003F31C0">
        <w:rPr>
          <w:sz w:val="24"/>
          <w:szCs w:val="24"/>
        </w:rPr>
        <w:t xml:space="preserve"> with supporting receipts and attendance sheets. No payments will be made without an invoice and supporting documentation. </w:t>
      </w:r>
    </w:p>
    <w:p w:rsidR="0045021E" w:rsidRPr="003F31C0" w:rsidRDefault="0045021E" w:rsidP="0045021E">
      <w:pPr>
        <w:rPr>
          <w:sz w:val="24"/>
          <w:szCs w:val="24"/>
        </w:rPr>
      </w:pPr>
      <w:r w:rsidRPr="003F31C0">
        <w:rPr>
          <w:sz w:val="24"/>
          <w:szCs w:val="24"/>
        </w:rPr>
        <w:t xml:space="preserve">The agreed hourly teaching rate is €50 per teaching hour. </w:t>
      </w:r>
    </w:p>
    <w:p w:rsidR="0045021E" w:rsidRPr="003F31C0" w:rsidRDefault="0045021E" w:rsidP="0045021E">
      <w:pPr>
        <w:rPr>
          <w:b/>
          <w:sz w:val="24"/>
          <w:szCs w:val="24"/>
        </w:rPr>
      </w:pPr>
      <w:r w:rsidRPr="003F31C0">
        <w:rPr>
          <w:b/>
          <w:sz w:val="24"/>
          <w:szCs w:val="24"/>
        </w:rPr>
        <w:t>Modification and Termination of this MOU</w:t>
      </w:r>
    </w:p>
    <w:p w:rsidR="0045021E" w:rsidRPr="003F31C0" w:rsidRDefault="0045021E" w:rsidP="0045021E">
      <w:pPr>
        <w:rPr>
          <w:sz w:val="24"/>
          <w:szCs w:val="24"/>
        </w:rPr>
      </w:pPr>
      <w:proofErr w:type="spellStart"/>
      <w:r w:rsidRPr="003F31C0">
        <w:rPr>
          <w:sz w:val="24"/>
          <w:szCs w:val="24"/>
        </w:rPr>
        <w:lastRenderedPageBreak/>
        <w:t>Leinstrum</w:t>
      </w:r>
      <w:proofErr w:type="spellEnd"/>
      <w:r w:rsidRPr="003F31C0">
        <w:rPr>
          <w:sz w:val="24"/>
          <w:szCs w:val="24"/>
        </w:rPr>
        <w:t xml:space="preserve"> CDP and </w:t>
      </w:r>
      <w:r>
        <w:rPr>
          <w:sz w:val="24"/>
          <w:szCs w:val="24"/>
        </w:rPr>
        <w:t>The Adult Education Zone</w:t>
      </w:r>
      <w:r w:rsidRPr="003F31C0">
        <w:rPr>
          <w:sz w:val="24"/>
          <w:szCs w:val="24"/>
        </w:rPr>
        <w:t xml:space="preserve"> have agreed that this Memorandum of Understanding can be amended by mutual consent having discussed these changes at the fortnightly meetings. </w:t>
      </w:r>
    </w:p>
    <w:p w:rsidR="0045021E" w:rsidRPr="003F31C0" w:rsidRDefault="0045021E" w:rsidP="0045021E">
      <w:pPr>
        <w:rPr>
          <w:sz w:val="24"/>
          <w:szCs w:val="24"/>
        </w:rPr>
      </w:pPr>
      <w:proofErr w:type="spellStart"/>
      <w:r w:rsidRPr="003F31C0">
        <w:rPr>
          <w:sz w:val="24"/>
          <w:szCs w:val="24"/>
        </w:rPr>
        <w:t>Leinstrum</w:t>
      </w:r>
      <w:proofErr w:type="spellEnd"/>
      <w:r w:rsidRPr="003F31C0">
        <w:rPr>
          <w:sz w:val="24"/>
          <w:szCs w:val="24"/>
        </w:rPr>
        <w:t xml:space="preserve"> CDP and </w:t>
      </w:r>
      <w:r>
        <w:rPr>
          <w:sz w:val="24"/>
          <w:szCs w:val="24"/>
        </w:rPr>
        <w:t>The Adult Education Zone</w:t>
      </w:r>
      <w:r w:rsidRPr="003F31C0">
        <w:rPr>
          <w:sz w:val="24"/>
          <w:szCs w:val="24"/>
        </w:rPr>
        <w:t xml:space="preserve"> have agreed that this Memorandum of Understanding can be terminated by mutual consent in the event of a lack of funding or the numbers of participants falling below a level of 4 participants. </w:t>
      </w:r>
    </w:p>
    <w:p w:rsidR="0045021E" w:rsidRPr="003F31C0" w:rsidRDefault="0045021E" w:rsidP="0045021E">
      <w:pPr>
        <w:rPr>
          <w:b/>
          <w:sz w:val="24"/>
          <w:szCs w:val="24"/>
        </w:rPr>
      </w:pPr>
      <w:r w:rsidRPr="003F31C0">
        <w:rPr>
          <w:b/>
          <w:sz w:val="24"/>
          <w:szCs w:val="24"/>
        </w:rPr>
        <w:t xml:space="preserve">Timing </w:t>
      </w:r>
    </w:p>
    <w:p w:rsidR="0045021E" w:rsidRPr="003F31C0" w:rsidRDefault="0045021E" w:rsidP="0045021E">
      <w:pPr>
        <w:rPr>
          <w:sz w:val="24"/>
          <w:szCs w:val="24"/>
        </w:rPr>
      </w:pPr>
      <w:proofErr w:type="spellStart"/>
      <w:r w:rsidRPr="003F31C0">
        <w:rPr>
          <w:sz w:val="24"/>
          <w:szCs w:val="24"/>
        </w:rPr>
        <w:t>Leinstrum</w:t>
      </w:r>
      <w:proofErr w:type="spellEnd"/>
      <w:r w:rsidRPr="003F31C0">
        <w:rPr>
          <w:sz w:val="24"/>
          <w:szCs w:val="24"/>
        </w:rPr>
        <w:t xml:space="preserve"> CDP and </w:t>
      </w:r>
      <w:r>
        <w:rPr>
          <w:sz w:val="24"/>
          <w:szCs w:val="24"/>
        </w:rPr>
        <w:t>The Adult Education Zone</w:t>
      </w:r>
      <w:r w:rsidRPr="003F31C0">
        <w:rPr>
          <w:sz w:val="24"/>
          <w:szCs w:val="24"/>
        </w:rPr>
        <w:t xml:space="preserve"> have agreed that this Memorandum of Understanding will last for the duration of the project which is from the 16</w:t>
      </w:r>
      <w:r w:rsidRPr="003F31C0">
        <w:rPr>
          <w:sz w:val="24"/>
          <w:szCs w:val="24"/>
          <w:vertAlign w:val="superscript"/>
        </w:rPr>
        <w:t>th</w:t>
      </w:r>
      <w:r w:rsidRPr="003F31C0">
        <w:rPr>
          <w:sz w:val="24"/>
          <w:szCs w:val="24"/>
        </w:rPr>
        <w:t xml:space="preserve"> Sept 2019 to the 2</w:t>
      </w:r>
      <w:r w:rsidRPr="003F31C0">
        <w:rPr>
          <w:sz w:val="24"/>
          <w:szCs w:val="24"/>
          <w:vertAlign w:val="superscript"/>
        </w:rPr>
        <w:t>nd</w:t>
      </w:r>
      <w:r w:rsidRPr="003F31C0">
        <w:rPr>
          <w:sz w:val="24"/>
          <w:szCs w:val="24"/>
        </w:rPr>
        <w:t xml:space="preserve"> Dec 2019. </w:t>
      </w:r>
    </w:p>
    <w:p w:rsidR="0045021E" w:rsidRPr="003F31C0" w:rsidRDefault="0045021E" w:rsidP="0045021E">
      <w:pPr>
        <w:rPr>
          <w:b/>
          <w:sz w:val="24"/>
          <w:szCs w:val="24"/>
        </w:rPr>
      </w:pPr>
      <w:r w:rsidRPr="003F31C0">
        <w:rPr>
          <w:b/>
          <w:sz w:val="24"/>
          <w:szCs w:val="24"/>
        </w:rPr>
        <w:t>Signatures and date</w:t>
      </w:r>
    </w:p>
    <w:p w:rsidR="0045021E" w:rsidRPr="003F31C0" w:rsidRDefault="0045021E" w:rsidP="0045021E">
      <w:pPr>
        <w:rPr>
          <w:sz w:val="24"/>
          <w:szCs w:val="24"/>
        </w:rPr>
      </w:pPr>
      <w:r w:rsidRPr="003F31C0">
        <w:rPr>
          <w:sz w:val="24"/>
          <w:szCs w:val="24"/>
        </w:rPr>
        <w:t xml:space="preserve">This Memorandum of Understanding is effective from the above dates and has been authorised by. </w:t>
      </w:r>
    </w:p>
    <w:p w:rsidR="0045021E" w:rsidRPr="003F31C0" w:rsidRDefault="0045021E" w:rsidP="0045021E">
      <w:pPr>
        <w:rPr>
          <w:sz w:val="24"/>
          <w:szCs w:val="24"/>
        </w:rPr>
      </w:pPr>
      <w:r w:rsidRPr="003F31C0">
        <w:rPr>
          <w:sz w:val="24"/>
          <w:szCs w:val="24"/>
        </w:rPr>
        <w:t>Signed: _______________________</w:t>
      </w:r>
      <w:r>
        <w:rPr>
          <w:sz w:val="24"/>
          <w:szCs w:val="24"/>
        </w:rPr>
        <w:t>___</w:t>
      </w:r>
      <w:r w:rsidRPr="003F31C0">
        <w:rPr>
          <w:sz w:val="24"/>
          <w:szCs w:val="24"/>
        </w:rPr>
        <w:t xml:space="preserve"> (</w:t>
      </w:r>
      <w:proofErr w:type="spellStart"/>
      <w:r w:rsidRPr="003F31C0">
        <w:rPr>
          <w:sz w:val="24"/>
          <w:szCs w:val="24"/>
        </w:rPr>
        <w:t>Leinstrum</w:t>
      </w:r>
      <w:proofErr w:type="spellEnd"/>
      <w:r w:rsidRPr="003F31C0">
        <w:rPr>
          <w:sz w:val="24"/>
          <w:szCs w:val="24"/>
        </w:rPr>
        <w:t xml:space="preserve"> </w:t>
      </w:r>
      <w:proofErr w:type="gramStart"/>
      <w:r w:rsidRPr="003F31C0">
        <w:rPr>
          <w:sz w:val="24"/>
          <w:szCs w:val="24"/>
        </w:rPr>
        <w:t>CDP )</w:t>
      </w:r>
      <w:proofErr w:type="gramEnd"/>
      <w:r w:rsidRPr="003F31C0">
        <w:rPr>
          <w:sz w:val="24"/>
          <w:szCs w:val="24"/>
        </w:rPr>
        <w:t xml:space="preserve"> </w:t>
      </w:r>
      <w:r>
        <w:rPr>
          <w:sz w:val="24"/>
          <w:szCs w:val="24"/>
        </w:rPr>
        <w:tab/>
      </w:r>
      <w:r>
        <w:rPr>
          <w:sz w:val="24"/>
          <w:szCs w:val="24"/>
        </w:rPr>
        <w:tab/>
      </w:r>
      <w:r w:rsidRPr="003F31C0">
        <w:rPr>
          <w:sz w:val="24"/>
          <w:szCs w:val="24"/>
        </w:rPr>
        <w:t>Date:________________</w:t>
      </w:r>
    </w:p>
    <w:p w:rsidR="0045021E" w:rsidRPr="003F31C0" w:rsidRDefault="0045021E" w:rsidP="0045021E">
      <w:pPr>
        <w:rPr>
          <w:sz w:val="24"/>
          <w:szCs w:val="24"/>
        </w:rPr>
      </w:pPr>
      <w:r w:rsidRPr="003F31C0">
        <w:rPr>
          <w:sz w:val="24"/>
          <w:szCs w:val="24"/>
        </w:rPr>
        <w:t>Print Name</w:t>
      </w:r>
      <w:proofErr w:type="gramStart"/>
      <w:r w:rsidRPr="003F31C0">
        <w:rPr>
          <w:sz w:val="24"/>
          <w:szCs w:val="24"/>
        </w:rPr>
        <w:t>:_</w:t>
      </w:r>
      <w:proofErr w:type="gramEnd"/>
      <w:r w:rsidRPr="003F31C0">
        <w:rPr>
          <w:sz w:val="24"/>
          <w:szCs w:val="24"/>
        </w:rPr>
        <w:t>______________________</w:t>
      </w:r>
      <w:r w:rsidRPr="003F31C0">
        <w:rPr>
          <w:sz w:val="24"/>
          <w:szCs w:val="24"/>
        </w:rPr>
        <w:tab/>
        <w:t>Title:</w:t>
      </w:r>
      <w:r>
        <w:rPr>
          <w:sz w:val="24"/>
          <w:szCs w:val="24"/>
        </w:rPr>
        <w:t>______</w:t>
      </w:r>
      <w:r w:rsidRPr="003F31C0">
        <w:rPr>
          <w:sz w:val="24"/>
          <w:szCs w:val="24"/>
        </w:rPr>
        <w:t>_____________________________</w:t>
      </w:r>
    </w:p>
    <w:p w:rsidR="0045021E" w:rsidRPr="003F31C0" w:rsidRDefault="0045021E" w:rsidP="0045021E">
      <w:pPr>
        <w:rPr>
          <w:sz w:val="24"/>
          <w:szCs w:val="24"/>
        </w:rPr>
      </w:pPr>
      <w:r w:rsidRPr="003F31C0">
        <w:rPr>
          <w:sz w:val="24"/>
          <w:szCs w:val="24"/>
        </w:rPr>
        <w:t>Signed</w:t>
      </w:r>
      <w:r>
        <w:rPr>
          <w:sz w:val="24"/>
          <w:szCs w:val="24"/>
        </w:rPr>
        <w:t>: _________________________</w:t>
      </w:r>
      <w:r w:rsidRPr="003F31C0">
        <w:rPr>
          <w:sz w:val="24"/>
          <w:szCs w:val="24"/>
        </w:rPr>
        <w:t xml:space="preserve"> (</w:t>
      </w:r>
      <w:r>
        <w:rPr>
          <w:sz w:val="24"/>
          <w:szCs w:val="24"/>
        </w:rPr>
        <w:t>The Adult Education Zone</w:t>
      </w:r>
      <w:r w:rsidRPr="003F31C0">
        <w:rPr>
          <w:sz w:val="24"/>
          <w:szCs w:val="24"/>
        </w:rPr>
        <w:t>)</w:t>
      </w:r>
      <w:r>
        <w:rPr>
          <w:sz w:val="24"/>
          <w:szCs w:val="24"/>
        </w:rPr>
        <w:tab/>
      </w:r>
      <w:r w:rsidRPr="003F31C0">
        <w:rPr>
          <w:sz w:val="24"/>
          <w:szCs w:val="24"/>
        </w:rPr>
        <w:t xml:space="preserve"> Date</w:t>
      </w:r>
      <w:proofErr w:type="gramStart"/>
      <w:r w:rsidRPr="003F31C0">
        <w:rPr>
          <w:sz w:val="24"/>
          <w:szCs w:val="24"/>
        </w:rPr>
        <w:t>:_</w:t>
      </w:r>
      <w:proofErr w:type="gramEnd"/>
      <w:r w:rsidRPr="003F31C0">
        <w:rPr>
          <w:sz w:val="24"/>
          <w:szCs w:val="24"/>
        </w:rPr>
        <w:t>_______________</w:t>
      </w:r>
    </w:p>
    <w:p w:rsidR="00FC4032" w:rsidRDefault="0045021E" w:rsidP="0045021E">
      <w:r w:rsidRPr="003F31C0">
        <w:rPr>
          <w:sz w:val="24"/>
          <w:szCs w:val="24"/>
        </w:rPr>
        <w:t>Print Name</w:t>
      </w:r>
      <w:proofErr w:type="gramStart"/>
      <w:r w:rsidRPr="003F31C0">
        <w:rPr>
          <w:sz w:val="24"/>
          <w:szCs w:val="24"/>
        </w:rPr>
        <w:t>:_</w:t>
      </w:r>
      <w:proofErr w:type="gramEnd"/>
      <w:r w:rsidRPr="003F31C0">
        <w:rPr>
          <w:sz w:val="24"/>
          <w:szCs w:val="24"/>
        </w:rPr>
        <w:t>______________________</w:t>
      </w:r>
      <w:r w:rsidRPr="003F31C0">
        <w:rPr>
          <w:sz w:val="24"/>
          <w:szCs w:val="24"/>
        </w:rPr>
        <w:tab/>
        <w:t>Title: __________</w:t>
      </w:r>
    </w:p>
    <w:sectPr w:rsidR="00FC403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30" w:rsidRDefault="006E6030" w:rsidP="00CE598C">
      <w:pPr>
        <w:spacing w:after="0" w:line="240" w:lineRule="auto"/>
      </w:pPr>
      <w:r>
        <w:separator/>
      </w:r>
    </w:p>
  </w:endnote>
  <w:endnote w:type="continuationSeparator" w:id="0">
    <w:p w:rsidR="006E6030" w:rsidRDefault="006E6030" w:rsidP="00C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Piedepgina"/>
    </w:pPr>
    <w:r>
      <w:rPr>
        <w:noProof/>
        <w:lang w:val="es-ES" w:eastAsia="es-ES"/>
      </w:rPr>
      <w:drawing>
        <wp:inline distT="0" distB="0" distL="0" distR="0">
          <wp:extent cx="1474246" cy="419100"/>
          <wp:effectExtent l="0" t="0" r="0" b="0"/>
          <wp:docPr id="2" name="Grafik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85" cy="423688"/>
                  </a:xfrm>
                  <a:prstGeom prst="rect">
                    <a:avLst/>
                  </a:prstGeom>
                  <a:noFill/>
                  <a:ln>
                    <a:noFill/>
                  </a:ln>
                </pic:spPr>
              </pic:pic>
            </a:graphicData>
          </a:graphic>
        </wp:inline>
      </w:drawing>
    </w:r>
    <w:r>
      <w:rPr>
        <w:rFonts w:ascii="Century Gothic" w:hAnsi="Century Gothic"/>
        <w:noProof/>
        <w:lang w:eastAsia="de-DE"/>
      </w:rPr>
      <w:t xml:space="preserve">       </w:t>
    </w:r>
    <w:r w:rsidRPr="00CE598C">
      <w:rPr>
        <w:rFonts w:ascii="Century Gothic" w:hAnsi="Century Gothic"/>
        <w:noProof/>
        <w:lang w:val="es-ES" w:eastAsia="es-ES"/>
      </w:rPr>
      <w:drawing>
        <wp:inline distT="0" distB="0" distL="0" distR="0">
          <wp:extent cx="2171700" cy="418090"/>
          <wp:effectExtent l="0" t="0" r="0" b="1270"/>
          <wp:docPr id="3" name="Grafik 3" descr="C:\Users\heesen\Desktop\2019-07-18 10_56_04-letterhead_CREATE_FINAL [Kompatibilitätsmodus]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esen\Desktop\2019-07-18 10_56_04-letterhead_CREATE_FINAL [Kompatibilitätsmodus] - W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141" cy="459374"/>
                  </a:xfrm>
                  <a:prstGeom prst="rect">
                    <a:avLst/>
                  </a:prstGeom>
                  <a:noFill/>
                  <a:ln>
                    <a:noFill/>
                  </a:ln>
                </pic:spPr>
              </pic:pic>
            </a:graphicData>
          </a:graphic>
        </wp:inline>
      </w:drawing>
    </w:r>
    <w:r>
      <w:rPr>
        <w:rFonts w:ascii="Century Gothic" w:hAnsi="Century Gothic"/>
        <w:noProof/>
        <w:lang w:eastAsia="de-DE"/>
      </w:rPr>
      <w:t xml:space="preserve">      </w:t>
    </w:r>
    <w:r>
      <w:rPr>
        <w:rFonts w:ascii="Century Gothic" w:hAnsi="Century Gothic"/>
        <w:noProof/>
        <w:lang w:val="es-ES" w:eastAsia="es-ES"/>
      </w:rPr>
      <w:drawing>
        <wp:inline distT="0" distB="0" distL="0" distR="0">
          <wp:extent cx="1590675" cy="531851"/>
          <wp:effectExtent l="0" t="0" r="0" b="1905"/>
          <wp:docPr id="1" name="Grafik 1" descr="Logo_CREAT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ATE_ti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308" cy="533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30" w:rsidRDefault="006E6030" w:rsidP="00CE598C">
      <w:pPr>
        <w:spacing w:after="0" w:line="240" w:lineRule="auto"/>
      </w:pPr>
      <w:r>
        <w:separator/>
      </w:r>
    </w:p>
  </w:footnote>
  <w:footnote w:type="continuationSeparator" w:id="0">
    <w:p w:rsidR="006E6030" w:rsidRDefault="006E6030" w:rsidP="00CE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Encabezado"/>
    </w:pPr>
    <w:r>
      <w:t>[</w:t>
    </w:r>
    <w:proofErr w:type="gramStart"/>
    <w:r>
      <w:t>add</w:t>
    </w:r>
    <w:proofErr w:type="gramEnd"/>
    <w:r>
      <w:t xml:space="preserve"> your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2972"/>
    <w:multiLevelType w:val="hybridMultilevel"/>
    <w:tmpl w:val="473C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7F2052"/>
    <w:multiLevelType w:val="hybridMultilevel"/>
    <w:tmpl w:val="4BF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C"/>
    <w:rsid w:val="0045021E"/>
    <w:rsid w:val="006E6030"/>
    <w:rsid w:val="00C55311"/>
    <w:rsid w:val="00CE598C"/>
    <w:rsid w:val="00FC4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1E"/>
    <w:pPr>
      <w:spacing w:after="200" w:line="276" w:lineRule="auto"/>
    </w:pPr>
    <w:rPr>
      <w:lang w:val="en-GB"/>
    </w:rPr>
  </w:style>
  <w:style w:type="paragraph" w:styleId="Ttulo1">
    <w:name w:val="heading 1"/>
    <w:basedOn w:val="Normal"/>
    <w:next w:val="Normal"/>
    <w:link w:val="Ttulo1Car"/>
    <w:uiPriority w:val="9"/>
    <w:qFormat/>
    <w:rsid w:val="004502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character" w:customStyle="1" w:styleId="Ttulo1Car">
    <w:name w:val="Título 1 Car"/>
    <w:basedOn w:val="Fuentedeprrafopredeter"/>
    <w:link w:val="Ttulo1"/>
    <w:uiPriority w:val="9"/>
    <w:rsid w:val="0045021E"/>
    <w:rPr>
      <w:rFonts w:asciiTheme="majorHAnsi" w:eastAsiaTheme="majorEastAsia" w:hAnsiTheme="majorHAnsi" w:cstheme="majorBidi"/>
      <w:b/>
      <w:bCs/>
      <w:color w:val="2E74B5" w:themeColor="accent1" w:themeShade="BF"/>
      <w:sz w:val="28"/>
      <w:szCs w:val="28"/>
      <w:lang w:val="en-GB"/>
    </w:rPr>
  </w:style>
  <w:style w:type="paragraph" w:styleId="Prrafodelista">
    <w:name w:val="List Paragraph"/>
    <w:basedOn w:val="Normal"/>
    <w:uiPriority w:val="34"/>
    <w:qFormat/>
    <w:rsid w:val="0045021E"/>
    <w:pPr>
      <w:ind w:left="720"/>
      <w:contextualSpacing/>
    </w:pPr>
  </w:style>
  <w:style w:type="paragraph" w:styleId="Textodeglobo">
    <w:name w:val="Balloon Text"/>
    <w:basedOn w:val="Normal"/>
    <w:link w:val="TextodegloboCar"/>
    <w:uiPriority w:val="99"/>
    <w:semiHidden/>
    <w:unhideWhenUsed/>
    <w:rsid w:val="00C55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31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1E"/>
    <w:pPr>
      <w:spacing w:after="200" w:line="276" w:lineRule="auto"/>
    </w:pPr>
    <w:rPr>
      <w:lang w:val="en-GB"/>
    </w:rPr>
  </w:style>
  <w:style w:type="paragraph" w:styleId="Ttulo1">
    <w:name w:val="heading 1"/>
    <w:basedOn w:val="Normal"/>
    <w:next w:val="Normal"/>
    <w:link w:val="Ttulo1Car"/>
    <w:uiPriority w:val="9"/>
    <w:qFormat/>
    <w:rsid w:val="004502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character" w:customStyle="1" w:styleId="Ttulo1Car">
    <w:name w:val="Título 1 Car"/>
    <w:basedOn w:val="Fuentedeprrafopredeter"/>
    <w:link w:val="Ttulo1"/>
    <w:uiPriority w:val="9"/>
    <w:rsid w:val="0045021E"/>
    <w:rPr>
      <w:rFonts w:asciiTheme="majorHAnsi" w:eastAsiaTheme="majorEastAsia" w:hAnsiTheme="majorHAnsi" w:cstheme="majorBidi"/>
      <w:b/>
      <w:bCs/>
      <w:color w:val="2E74B5" w:themeColor="accent1" w:themeShade="BF"/>
      <w:sz w:val="28"/>
      <w:szCs w:val="28"/>
      <w:lang w:val="en-GB"/>
    </w:rPr>
  </w:style>
  <w:style w:type="paragraph" w:styleId="Prrafodelista">
    <w:name w:val="List Paragraph"/>
    <w:basedOn w:val="Normal"/>
    <w:uiPriority w:val="34"/>
    <w:qFormat/>
    <w:rsid w:val="0045021E"/>
    <w:pPr>
      <w:ind w:left="720"/>
      <w:contextualSpacing/>
    </w:pPr>
  </w:style>
  <w:style w:type="paragraph" w:styleId="Textodeglobo">
    <w:name w:val="Balloon Text"/>
    <w:basedOn w:val="Normal"/>
    <w:link w:val="TextodegloboCar"/>
    <w:uiPriority w:val="99"/>
    <w:semiHidden/>
    <w:unhideWhenUsed/>
    <w:rsid w:val="00C55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31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5208</Characters>
  <Application>Microsoft Office Word</Application>
  <DocSecurity>0</DocSecurity>
  <Lines>43</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 Eva</dc:creator>
  <cp:lastModifiedBy>Usuario</cp:lastModifiedBy>
  <cp:revision>2</cp:revision>
  <dcterms:created xsi:type="dcterms:W3CDTF">2019-07-22T10:06:00Z</dcterms:created>
  <dcterms:modified xsi:type="dcterms:W3CDTF">2019-07-22T10:06:00Z</dcterms:modified>
</cp:coreProperties>
</file>